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D" w:rsidRDefault="004F47BD" w:rsidP="004F47BD">
      <w:pPr>
        <w:pStyle w:val="a3"/>
        <w:shd w:val="clear" w:color="auto" w:fill="C0C6DE"/>
        <w:spacing w:before="150" w:beforeAutospacing="0" w:after="150" w:afterAutospacing="0" w:line="180" w:lineRule="atLeast"/>
        <w:jc w:val="both"/>
        <w:rPr>
          <w:rFonts w:ascii="Tahoma" w:hAnsi="Tahoma" w:cs="Tahoma"/>
          <w:color w:val="000099"/>
          <w:sz w:val="17"/>
          <w:szCs w:val="17"/>
        </w:rPr>
      </w:pPr>
      <w:r>
        <w:rPr>
          <w:rFonts w:ascii="Tahoma" w:hAnsi="Tahoma" w:cs="Tahoma"/>
          <w:color w:val="000099"/>
          <w:sz w:val="17"/>
          <w:szCs w:val="17"/>
        </w:rPr>
        <w:t> </w:t>
      </w:r>
    </w:p>
    <w:p w:rsidR="001670E4" w:rsidRDefault="001670E4" w:rsidP="00167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</w:pPr>
      <w:r w:rsidRPr="001670E4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Элина Потемкина</w:t>
      </w:r>
    </w:p>
    <w:p w:rsidR="00E074CF" w:rsidRPr="00E074CF" w:rsidRDefault="00EF24CF" w:rsidP="00E0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</w:pPr>
      <w:r w:rsidRPr="00E074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Психоанализ биржевой игры</w:t>
      </w:r>
      <w:r w:rsidR="00E074CF" w:rsidRPr="00E074CF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  <w:t xml:space="preserve"> </w:t>
      </w:r>
    </w:p>
    <w:p w:rsidR="00E074CF" w:rsidRDefault="00E074CF" w:rsidP="00E07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 xml:space="preserve">Доклад на конференции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ИКиПП</w:t>
      </w:r>
      <w:proofErr w:type="spellEnd"/>
      <w:r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 xml:space="preserve"> в Липках 2005 год</w:t>
      </w:r>
    </w:p>
    <w:p w:rsidR="00EF24CF" w:rsidRPr="00E074CF" w:rsidRDefault="00EF24CF" w:rsidP="00167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1670E4" w:rsidRPr="001670E4" w:rsidRDefault="001670E4" w:rsidP="00167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E074CF">
        <w:rPr>
          <w:rFonts w:ascii="Times New Roman" w:eastAsia="Times New Roman" w:hAnsi="Times New Roman" w:cs="Times New Roman"/>
          <w:bCs/>
          <w:i/>
          <w:iCs/>
          <w:color w:val="003399"/>
          <w:sz w:val="36"/>
          <w:szCs w:val="36"/>
          <w:lang w:eastAsia="ru-RU"/>
        </w:rPr>
        <w:t>А ТЫ АЗАРТЕН, ПАРАМОША,</w:t>
      </w:r>
      <w:r w:rsidR="00E074CF" w:rsidRPr="00E074CF">
        <w:rPr>
          <w:rFonts w:ascii="Times New Roman" w:eastAsia="Times New Roman" w:hAnsi="Times New Roman" w:cs="Times New Roman"/>
          <w:bCs/>
          <w:i/>
          <w:iCs/>
          <w:color w:val="003399"/>
          <w:sz w:val="36"/>
          <w:szCs w:val="36"/>
          <w:lang w:eastAsia="ru-RU"/>
        </w:rPr>
        <w:t xml:space="preserve"> </w:t>
      </w:r>
      <w:r w:rsidRPr="00E074CF">
        <w:rPr>
          <w:rFonts w:ascii="Times New Roman" w:eastAsia="Times New Roman" w:hAnsi="Times New Roman" w:cs="Times New Roman"/>
          <w:bCs/>
          <w:i/>
          <w:iCs/>
          <w:color w:val="003399"/>
          <w:sz w:val="36"/>
          <w:szCs w:val="36"/>
          <w:lang w:eastAsia="ru-RU"/>
        </w:rPr>
        <w:t>или несколько слов о мотивации игры на бирже</w:t>
      </w:r>
      <w:r w:rsidR="00E074CF" w:rsidRPr="00E074CF">
        <w:rPr>
          <w:rFonts w:ascii="Times New Roman" w:eastAsia="Times New Roman" w:hAnsi="Times New Roman" w:cs="Times New Roman"/>
          <w:bCs/>
          <w:i/>
          <w:iCs/>
          <w:color w:val="003399"/>
          <w:sz w:val="36"/>
          <w:szCs w:val="36"/>
          <w:lang w:eastAsia="ru-RU"/>
        </w:rPr>
        <w:t>.</w:t>
      </w:r>
    </w:p>
    <w:p w:rsidR="001670E4" w:rsidRPr="001670E4" w:rsidRDefault="001670E4" w:rsidP="00E77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Помните героя романа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М.Булгакова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«Бег»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Парамона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Ильича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Корзухина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личность во всех отношениях омерзительную: мало того, что душу продал «желтому дьяволу», так еще и от жены отрекся! Помните знаменитую сцену карточной игры? Явившийся в гости к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Корзухину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штанов «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женераль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Чарнота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оставляет «без штанов» самого хозяина.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Корзухин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мучительно тяжело расстается с проигранными деньгами, готовый, впрочем, на любую подлость, чтобы их вернуть.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отличие от мерзавца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Корзухина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его прототип – Владимир Пименович Крымов – близких людей на верную погибель не бросал, деньгами не сорил и, по свидетельству современников, покинул Россию задолго до описанных в романе «Бег» событий, «как только рябчики в ресторанах стали стоить вместо сорока копеек шестьдесят». Именно Крымов, а не одержимый страстями, азартный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Парамоша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 собой, на мой взгляд, тип успешного биржевого игрока, хотя мне и неизвестно, занимался ли он биржевой торговлей в реальности. Однако, человек, сумевший сделать верный прогноз о гибели казавшейся незыблемой империи на основании изменения цены на рябчиков, несомненно, был бы успешен в этой сфере деятельности.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Торговля на бирже мало чем отличается от любой другой торговли: есть спрос, есть предложение. В результате формируется цена – договоренность участников рынка, продавцов и покупателей, о стоимости товара. При этом абсолютно не имеет значения, что именно вы продаете или покупаете – фунт стерлингов или фунт изюма! Цена далеко не постоянна: то продавцы станут активнее, то покупатели. Именно это и нужно трейдеру – биржевому игроку (спекулянту), так как его хлеб – предсказать движение цены. Он заключает пари с брокером (банком), рискуя определенной суммой со своего счета. Если трейдер ошибся в своих прогнозах, он теряет указанную сумму, если оказался прав – увеличивает свой счет на сумму в три, четыре или даже десять раз большую. В последние годы торговля осуществляется, в основном, через Интернет путем простого нажатия на клавишу. Вы можете торговать и в дилинговом зале, и из дома, и вообще из любой точки планеты, где есть доступ к сети.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Известно, что в России не любят богатых людей. Мы, конечно, с уважением вспоминаем благотворительность Третьяковых, Демидовых, Мамонтовых, но все же «делание денег» у нас не в почете. Нашему сердцу как-то ближе 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лежащий на печи бездельник Емеля! В русских сказках деньги у героя появляются в результате везения: кто-то поймал щуку, кто-то жар-птицу. Потом это пойманное счастье необходимо срочно отпустить, после чего деньги приходят сами собой, без всяких усилий! Причем деньги эти, как правило, не считают. «Мешок золота» или «полцарства» - это сколько? Неудивительно, что сложная, требующая затрат энергии и времени, но приносящая денежный доход биржевая деятельность воспринимается массовым сознанием как аналог казино! Поэтому Емеля и не собирается вставать с печи и делать что-либо, а уж тем более – деньги! Блаженство придет само собой, главное – сохранить верность симбиозу с печкой и являющейся ее непосредственным и символическим продолжением матушкой, потчующей своей стряпней великовозрастного бездельника. Вот оно счастье русских сказок – блаженный симбиоз!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Трудно, однако, найти и психоаналитические работы, где давалась бы положительная оценка «делания» денег или их накопления. Так,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З.Фрейд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писал о легендарном царе Мидасе, которого одержимость деньгами привела к полной личностной изоляции. Карла Юнга Фрейд считал типичным швейцарцем, одержимым страстью наживы, и указывал ему на имевший место «комплекс стяжательства». Реакции на деньги и собственность, по Фрейду, происходят от самых первых ощущений ребенка – сосания материнской груди и дефекации. В первом случае,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недокормленность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младенчестве приводила к алчности и стяжательству в зрелости, когда не важно, набивается рот или карман. Во втором случае, благодаря сублимации и реактивному образованию, развивается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анально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-удерживающий тип личности, приводящий к запорам и денежному накопительству.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Ш.Ференци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писал о пациенте, глотавшем монеты, чтобы их очистить, а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К.Абрахам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 пациенте с туалетным терпением, считавшем своей обязанностью получить от пищевых инвестиций в свой организм как можно больше прибыли.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Борнеман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своем словаре «Секс в народной мудрости» приводит примеры немецких и английских выражений, где туалет именуется «биржей» или «банком», туалетная бумага – «векселем», а игроки на бирже – «засранцами». 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лучшим является объяснение вовлеченности в биржевую игру как навязчивой мастурбации, что отмечал еще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З.Фрейд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когда писал об азартных играх. Справедливости ради следует заметить, что если понаблюдать за трейдерами, занимающимися так называемым скальпированием, то есть совершающих множество сделок и отправляющих запрос дилеру чуть ли не каждую минуту, то трудно не увлечься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фрейдовской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аналогией. Уж очень самозабвенно они теребят «мышки» своих Пи Си!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А.Элдер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бывший советский человек и судовой врач, ставший в США сначала психоаналитиком, а потом биржевым игроком, полагает, что трейдеров, испытывающих непреодолимое желание делать ставки, следует лечить, как алкоголиков.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Еще одним скрытым мотивом игры на бирже можно считать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самодеструктивность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Наша цивилизация построена на сдерживании агрессии к другим людям, в результате чего мы направляем ее на самый доступный объект – самих себя. Общество выработало механизмы защиты от крайнего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самовредительства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 потенциальным самоубийцей работают врачи, психологи, служба МЧС, наконец. Зато на бирже – полное раздолье для решивших 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самоустраниться, причем не только в переносном, но и в прямом </w:t>
      </w:r>
      <w:proofErr w:type="gram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смысле!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ли, в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конце-концов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положительная мотивация делания денег? Вопреки мнению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З.Фрейда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уже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упоминавшегося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выше, и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Р.Гринсона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видевшего в игроке-невротике младенца, обретающего при выигрыше вожделенную материнскую грудь, некоторые из известных мне трейдеров не производят впечатление страдающих от зависимостей – оральной, анальной,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мастурбационной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самодеструктивной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Наоборот, биржа воспринимается ими как орудие обретения независимости, ибо деньги в их понимании не «презренный металл», не «испражнения дьявола», как сказано в Библии, а «отчеканенная свобода». Зрелый трейдер не страдает от симбиотической зависимости, он обрел свою автономию и готов к встрече один на один с рынком. Наверное, можно говорить о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него центра личностной инициативы – самости, как описывал ее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Х.Кохут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позволяющей быть независимым от рыночной толпы, способным принимать самостоятельные решения и нести за них ответственность. Это человек, способный восстанавливаться после тяжелейших неудач, преодолевать страх и панику, чья самооценка достаточно высока. 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Среди успешных трейдеров много необычных личностей, а некоторые даже очень эксцентричны. Они зачастую плохо вписываются в общество, впрочем, деньги избавляют их от досадной необходимости это делать. Можно сказать, что они нашли финансовое решение конфликта индивидуальности и общества. Как говорят в Америке, они шагают под бой собственного барабанщика. Зачастую чудаковатые в повседневной жизни, эти люди обнаруживают гораздо больше психического здоровья, чем биржевая толпа. Вероятно, при развитом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селф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их эго, напротив, не всегда в полной мере решает проблемы адаптации, особенно если понимать адаптацию как вписывание в рамки, заданные обществом.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Трейдинг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 каждому человеку возможность освободиться от рабской привычки «заработал – потратил». В обществе, рекламирующем средства повышения самооценки, человек с высокой самооценкой нежелателен как покупатель: зачем ему покупать то, что у него и так есть? Очень немногие способны вырваться из «беличьего колеса» и начать независимую работу на себя. Неудивительно, что многие выбирают не свободу, а надежную клетку в корпоративной структуре – «модель Емели», где имеет место слияние в блаженстве младенческого симбиоза (во всяком случае – до поры, до времени).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Ни алчности, ни стяжательства, ни страсти к наживе не наблюдаем мы в поведении зрелого трейдера, а только редкое сочетание уверенности в себе и осторожности, дисциплину и самоконтроль. Никакого непреодолимого желания делать ставки! Подобно картежнику-профессионалу, который по большей части пасует, трейдер регулярно отслеживает ситуацию на рынке, однако далеко не всегда включается в игру.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А.Элдер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пишет о своем знакомом, сделавшем состояние на двух «бычьих» трендах (игра на повышение), каждый из которых он отслеживал по нескольку лет. Он готов был подолгу «сидеть в засаде», ожидая подъема рынка, а тем временем занимался семьей, растил детей, коллекционировал китайские вазы и много играл в гольф. Этот и другие примеры из жизни успешный трейдеров позволяют увидеть в их деятельности </w:t>
      </w: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примитивные зависимости невротика, а удовольствия от любви, работы и развлечений зрелого человека.</w:t>
      </w:r>
    </w:p>
    <w:p w:rsidR="001670E4" w:rsidRPr="001670E4" w:rsidRDefault="001670E4" w:rsidP="00E77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P.S. Как знать, что сталось с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булгаковским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Парамошей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Выжил ли он – в реальности и финансово? Был ли уничтожен своими примитивными страстями? Его реальный прототип, отследив минимальные колебания цены на рябчиков, сделал верные прогнозы, а затем и инвестиции в недвижимость от Парижа до Гонолулу. Он много путешествовал, писал приключенческие романы и детективы, занимался благотворительностью, финансово поддерживая русских эмигрантов, и прожил счастливо более 90 лет.</w:t>
      </w:r>
    </w:p>
    <w:p w:rsidR="001670E4" w:rsidRPr="001670E4" w:rsidRDefault="001670E4" w:rsidP="00E77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Литература:</w:t>
      </w:r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br/>
        <w:t xml:space="preserve">1. 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М.Даглас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«Дисциплинированный трейдер». М., 2004.</w:t>
      </w:r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br/>
        <w:t xml:space="preserve">2. 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Д.Кохен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«Психология фондового рынка». М., 2004.</w:t>
      </w:r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br/>
        <w:t xml:space="preserve">3. 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А.Орлов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«Записки биржевого спекулянта». М., 2005.</w:t>
      </w:r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br/>
        <w:t xml:space="preserve">4. 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Б.Соколов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«Энциклопедия 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булгаковская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». М., 1996.</w:t>
      </w:r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br/>
        <w:t xml:space="preserve">5. 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В.Таран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«Играть на бирже просто?!» М., 2005.</w:t>
      </w:r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br/>
        <w:t xml:space="preserve">6. 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А.Элдер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«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Трейдинг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с доктором 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Элдером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». М., 2003.</w:t>
      </w:r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br/>
        <w:t xml:space="preserve">7. </w:t>
      </w:r>
      <w:proofErr w:type="spellStart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А.Элдер</w:t>
      </w:r>
      <w:proofErr w:type="spellEnd"/>
      <w:r w:rsidRPr="001670E4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«Как играть и выигрывать на бирже». М., 2004.</w:t>
      </w:r>
    </w:p>
    <w:p w:rsidR="001670E4" w:rsidRPr="001670E4" w:rsidRDefault="001670E4" w:rsidP="00E77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докладе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Э.Н.Потемкиной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«Психоанализ биржевой игры» помимо вопросов бессознательной мотивации деятельности трейдера будут рассмотрены вопросы индивидуальной психологии трейдера, психологии биржевой толпы, а также особенности психоаналитического </w:t>
      </w:r>
      <w:proofErr w:type="spellStart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коучинга</w:t>
      </w:r>
      <w:proofErr w:type="spellEnd"/>
      <w:r w:rsidRPr="00167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сфере биржевой торговли.</w:t>
      </w:r>
    </w:p>
    <w:bookmarkEnd w:id="0"/>
    <w:p w:rsidR="00E772C2" w:rsidRPr="001670E4" w:rsidRDefault="00E77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E772C2" w:rsidRPr="0016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54"/>
    <w:rsid w:val="000E323C"/>
    <w:rsid w:val="001670E4"/>
    <w:rsid w:val="004B1C54"/>
    <w:rsid w:val="004F47BD"/>
    <w:rsid w:val="00BA70BE"/>
    <w:rsid w:val="00E074CF"/>
    <w:rsid w:val="00E772C2"/>
    <w:rsid w:val="00EF24CF"/>
    <w:rsid w:val="00F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73EEC-1040-4DAD-8F6F-D4015781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ograf">
    <w:name w:val="biograf"/>
    <w:basedOn w:val="a"/>
    <w:rsid w:val="00BA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0BE"/>
  </w:style>
  <w:style w:type="paragraph" w:customStyle="1" w:styleId="head2">
    <w:name w:val="head2"/>
    <w:basedOn w:val="a"/>
    <w:rsid w:val="004F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Andrey Mikhailov</cp:lastModifiedBy>
  <cp:revision>6</cp:revision>
  <dcterms:created xsi:type="dcterms:W3CDTF">2013-03-29T06:54:00Z</dcterms:created>
  <dcterms:modified xsi:type="dcterms:W3CDTF">2015-10-31T18:50:00Z</dcterms:modified>
</cp:coreProperties>
</file>